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BD" w:rsidRDefault="00620DBD" w:rsidP="00620DBD">
      <w:pPr>
        <w:pStyle w:val="1"/>
        <w:rPr>
          <w:rFonts w:hint="eastAsia"/>
          <w:b/>
          <w:bCs/>
        </w:rPr>
      </w:pPr>
      <w:r>
        <w:rPr>
          <w:rFonts w:hint="eastAsia"/>
          <w:b/>
          <w:bCs/>
        </w:rPr>
        <w:t>附件一：</w:t>
      </w:r>
    </w:p>
    <w:p w:rsidR="00620DBD" w:rsidRDefault="00620DBD" w:rsidP="00620DBD">
      <w:pPr>
        <w:jc w:val="center"/>
        <w:rPr>
          <w:rFonts w:hint="eastAsia"/>
        </w:rPr>
      </w:pPr>
      <w:r>
        <w:rPr>
          <w:rFonts w:hint="eastAsia"/>
        </w:rPr>
        <w:t>烟台市公交集团巴士快运有限公司服务清单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735"/>
        <w:gridCol w:w="1412"/>
        <w:gridCol w:w="2362"/>
        <w:gridCol w:w="2611"/>
      </w:tblGrid>
      <w:tr w:rsidR="00620DBD" w:rsidTr="00627782">
        <w:trPr>
          <w:trHeight w:val="638"/>
        </w:trPr>
        <w:tc>
          <w:tcPr>
            <w:tcW w:w="758" w:type="dxa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车辆型号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计费类别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2611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其他收费</w:t>
            </w:r>
          </w:p>
        </w:tc>
      </w:tr>
      <w:tr w:rsidR="00620DBD" w:rsidTr="00627782">
        <w:trPr>
          <w:trHeight w:val="1487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（10-19座）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540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487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487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（20-39座）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487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487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（40座及以上）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487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2237"/>
        </w:trPr>
        <w:tc>
          <w:tcPr>
            <w:tcW w:w="8878" w:type="dxa"/>
            <w:gridSpan w:val="5"/>
            <w:noWrap/>
            <w:vAlign w:val="center"/>
          </w:tcPr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1770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元/天（3型号车整天包车之和）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1060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元/半天（3型号车半天包车之和）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620DBD" w:rsidRDefault="00620DBD" w:rsidP="0062778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其他收费合计;超公里按照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10.5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元/公里计价。（3型号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车超公里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单价之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。）</w:t>
            </w:r>
          </w:p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620DBD" w:rsidRDefault="00620DBD" w:rsidP="00620DBD">
      <w:pPr>
        <w:pStyle w:val="1"/>
        <w:rPr>
          <w:rFonts w:hint="eastAsia"/>
        </w:rPr>
      </w:pPr>
      <w:r>
        <w:br w:type="page"/>
      </w:r>
      <w:r>
        <w:rPr>
          <w:rFonts w:hint="eastAsia"/>
          <w:b/>
          <w:bCs/>
        </w:rPr>
        <w:lastRenderedPageBreak/>
        <w:t>附件二：</w:t>
      </w:r>
    </w:p>
    <w:p w:rsidR="00620DBD" w:rsidRDefault="00620DBD" w:rsidP="00620DBD">
      <w:pPr>
        <w:pStyle w:val="1"/>
        <w:rPr>
          <w:rFonts w:hint="eastAsia"/>
        </w:rPr>
      </w:pPr>
    </w:p>
    <w:p w:rsidR="00620DBD" w:rsidRDefault="00620DBD" w:rsidP="00620DBD">
      <w:pPr>
        <w:pStyle w:val="1"/>
        <w:jc w:val="center"/>
        <w:rPr>
          <w:rFonts w:hint="eastAsia"/>
          <w:b/>
          <w:bCs/>
        </w:rPr>
      </w:pPr>
      <w:r>
        <w:rPr>
          <w:rFonts w:ascii="宋体" w:hAnsi="宋体" w:cs="宋体" w:hint="eastAsia"/>
        </w:rPr>
        <w:t>烟台宁海旅游客运有限公司</w:t>
      </w:r>
      <w:r>
        <w:rPr>
          <w:rFonts w:hint="eastAsia"/>
        </w:rPr>
        <w:t>服务清单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735"/>
        <w:gridCol w:w="1412"/>
        <w:gridCol w:w="2362"/>
        <w:gridCol w:w="2611"/>
      </w:tblGrid>
      <w:tr w:rsidR="00620DBD" w:rsidTr="00627782">
        <w:trPr>
          <w:trHeight w:val="530"/>
        </w:trPr>
        <w:tc>
          <w:tcPr>
            <w:tcW w:w="758" w:type="dxa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车辆型号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计费类别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2611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其他收费</w:t>
            </w:r>
          </w:p>
        </w:tc>
      </w:tr>
      <w:tr w:rsidR="00620DBD" w:rsidTr="00627782">
        <w:trPr>
          <w:trHeight w:val="1136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（10-19座）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36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50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（20-39座）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50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50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（40座及以上）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56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74"/>
        </w:trPr>
        <w:tc>
          <w:tcPr>
            <w:tcW w:w="8878" w:type="dxa"/>
            <w:gridSpan w:val="5"/>
            <w:noWrap/>
            <w:vAlign w:val="center"/>
          </w:tcPr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1770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元/天（3型号车整天包车之和）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1060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元/半天（3型号车半天包车之和）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620DBD" w:rsidRDefault="00620DBD" w:rsidP="0062778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其他收费合计;超公里按照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10.5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元/公里计价。（3型号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车超公里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单价之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。）</w:t>
            </w:r>
          </w:p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620DBD" w:rsidRDefault="00620DBD" w:rsidP="00620DBD">
      <w:pPr>
        <w:pStyle w:val="1"/>
        <w:rPr>
          <w:rFonts w:hint="eastAsia"/>
        </w:rPr>
      </w:pPr>
      <w:r>
        <w:br w:type="page"/>
      </w:r>
      <w:r>
        <w:rPr>
          <w:rFonts w:hint="eastAsia"/>
          <w:b/>
          <w:bCs/>
        </w:rPr>
        <w:t>附件三：</w:t>
      </w:r>
    </w:p>
    <w:p w:rsidR="00620DBD" w:rsidRDefault="00620DBD" w:rsidP="00620DBD">
      <w:pPr>
        <w:jc w:val="center"/>
        <w:rPr>
          <w:rFonts w:hint="eastAsia"/>
        </w:rPr>
      </w:pPr>
      <w:r>
        <w:rPr>
          <w:rFonts w:hint="eastAsia"/>
        </w:rPr>
        <w:t>烟台交运集团半岛国际旅游汽车有限公司服务清单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735"/>
        <w:gridCol w:w="1412"/>
        <w:gridCol w:w="2362"/>
        <w:gridCol w:w="2611"/>
      </w:tblGrid>
      <w:tr w:rsidR="00620DBD" w:rsidTr="00627782">
        <w:trPr>
          <w:trHeight w:val="530"/>
        </w:trPr>
        <w:tc>
          <w:tcPr>
            <w:tcW w:w="758" w:type="dxa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车辆型号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计费类别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2611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其他收费</w:t>
            </w:r>
          </w:p>
        </w:tc>
      </w:tr>
      <w:tr w:rsidR="00620DBD" w:rsidTr="00627782">
        <w:trPr>
          <w:trHeight w:val="1136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（10-19座）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36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50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（20-39座）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580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50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50"/>
        </w:trPr>
        <w:tc>
          <w:tcPr>
            <w:tcW w:w="758" w:type="dxa"/>
            <w:vMerge w:val="restart"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dxa"/>
            <w:vMerge w:val="restart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（40座及以上）</w:t>
            </w: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1" w:type="dxa"/>
            <w:vMerge w:val="restart"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620DBD" w:rsidTr="00627782">
        <w:trPr>
          <w:trHeight w:val="1156"/>
        </w:trPr>
        <w:tc>
          <w:tcPr>
            <w:tcW w:w="758" w:type="dxa"/>
            <w:vMerge/>
            <w:noWrap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2" w:type="dxa"/>
            <w:vAlign w:val="center"/>
          </w:tcPr>
          <w:p w:rsidR="00620DBD" w:rsidRDefault="00620DBD" w:rsidP="006277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1" w:type="dxa"/>
            <w:vMerge/>
            <w:vAlign w:val="center"/>
          </w:tcPr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20DBD" w:rsidTr="00627782">
        <w:trPr>
          <w:trHeight w:val="1174"/>
        </w:trPr>
        <w:tc>
          <w:tcPr>
            <w:tcW w:w="8878" w:type="dxa"/>
            <w:gridSpan w:val="5"/>
            <w:noWrap/>
            <w:vAlign w:val="center"/>
          </w:tcPr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1750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元/天（3型号车整天包车之和）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包车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970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元/半天（3型号车半天包车之和）</w:t>
            </w:r>
          </w:p>
          <w:p w:rsidR="00620DBD" w:rsidRDefault="00620DBD" w:rsidP="0062778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620DBD" w:rsidRDefault="00620DBD" w:rsidP="0062778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其他收费合计;超公里按照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元/公里计价。（3型号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车超公里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单价之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。）</w:t>
            </w:r>
          </w:p>
          <w:p w:rsidR="00620DBD" w:rsidRDefault="00620DBD" w:rsidP="0062778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620DBD" w:rsidRDefault="00620DBD" w:rsidP="00620DBD">
      <w:pPr>
        <w:pStyle w:val="1"/>
      </w:pPr>
    </w:p>
    <w:p w:rsidR="00620DBD" w:rsidRDefault="00620DBD" w:rsidP="00620DBD"/>
    <w:p w:rsidR="008458B3" w:rsidRDefault="008458B3">
      <w:bookmarkStart w:id="0" w:name="_GoBack"/>
      <w:bookmarkEnd w:id="0"/>
    </w:p>
    <w:sectPr w:rsidR="008458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BD"/>
    <w:rsid w:val="00620DBD"/>
    <w:rsid w:val="008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20D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620DB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20D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620DB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>china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2020-09-22T02:14:00Z</dcterms:created>
  <dcterms:modified xsi:type="dcterms:W3CDTF">2020-09-22T02:15:00Z</dcterms:modified>
</cp:coreProperties>
</file>