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附件一：</w:t>
      </w:r>
    </w:p>
    <w:p>
      <w:pPr>
        <w:pStyle w:val="3"/>
        <w:spacing w:after="0" w:line="460" w:lineRule="exact"/>
        <w:jc w:val="center"/>
        <w:rPr>
          <w:rFonts w:hint="eastAsia"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报   价   函</w:t>
      </w:r>
    </w:p>
    <w:p>
      <w:pPr>
        <w:pStyle w:val="3"/>
        <w:spacing w:after="0" w:line="460" w:lineRule="exact"/>
        <w:rPr>
          <w:rFonts w:hint="eastAsia" w:ascii="宋体" w:hAnsi="宋体"/>
          <w:b/>
          <w:color w:val="000000"/>
          <w:sz w:val="32"/>
        </w:rPr>
      </w:pPr>
    </w:p>
    <w:p>
      <w:pPr>
        <w:pStyle w:val="3"/>
        <w:spacing w:after="0" w:line="46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滨州医学院：</w:t>
      </w:r>
    </w:p>
    <w:p>
      <w:pPr>
        <w:pStyle w:val="3"/>
        <w:spacing w:after="0" w:line="460" w:lineRule="exact"/>
        <w:rPr>
          <w:rFonts w:hint="eastAsia" w:ascii="宋体" w:hAnsi="宋体"/>
          <w:color w:val="000000"/>
          <w:sz w:val="18"/>
        </w:rPr>
      </w:pPr>
    </w:p>
    <w:p>
      <w:pPr>
        <w:pStyle w:val="3"/>
        <w:spacing w:line="480" w:lineRule="exact"/>
        <w:ind w:left="-2" w:firstLine="48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经研究，我方决定参加你方2017级新生隔离衣</w:t>
      </w:r>
      <w:r>
        <w:rPr>
          <w:rFonts w:hint="eastAsia" w:ascii="宋体" w:hAnsi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color w:val="000000"/>
          <w:sz w:val="24"/>
        </w:rPr>
        <w:t>项目并报价。为此，我方郑重声明以下诸点，并负法律责任。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1、我方提交的报价文件，一份，完整密封。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2、如果我方的报价文件被接受，我方将履行采购文件中规定的每一项要求，并按我方报价文件中的承诺按期、保质、保量提供服务。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3、我方愿按《中华人民共和国合同法》履行自己的全部责任。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4、我方同意按采购文件的要求，遵守贵机构有关采购的各项规定。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5、我方的报价文件自报价之日起有效期为90日。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6、与本报价有关的一切正式往来通讯请寄：</w:t>
      </w:r>
    </w:p>
    <w:p>
      <w:pPr>
        <w:pStyle w:val="3"/>
        <w:spacing w:after="0" w:line="480" w:lineRule="exact"/>
        <w:ind w:left="-2" w:firstLine="480"/>
        <w:rPr>
          <w:rFonts w:hint="eastAsia" w:ascii="宋体" w:hAnsi="宋体"/>
          <w:color w:val="000000"/>
          <w:sz w:val="24"/>
        </w:rPr>
      </w:pPr>
    </w:p>
    <w:p>
      <w:pPr>
        <w:pStyle w:val="3"/>
        <w:spacing w:after="0" w:line="460" w:lineRule="exact"/>
        <w:ind w:left="571" w:leftChars="272" w:firstLine="38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供应商代表姓名、职务（印刷体）：</w:t>
      </w:r>
    </w:p>
    <w:p>
      <w:pPr>
        <w:pStyle w:val="3"/>
        <w:spacing w:after="0" w:line="460" w:lineRule="exact"/>
        <w:ind w:left="571" w:leftChars="272" w:firstLine="38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供应商单位全称（公章）</w:t>
      </w:r>
    </w:p>
    <w:p>
      <w:pPr>
        <w:pStyle w:val="3"/>
        <w:spacing w:after="0" w:line="460" w:lineRule="exact"/>
        <w:ind w:left="571" w:leftChars="272" w:firstLine="38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法定代表人或委托代理人签字：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地    址：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邮政编码：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电    话：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传    真：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开户单位：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开户银行：</w:t>
      </w:r>
    </w:p>
    <w:p>
      <w:pPr>
        <w:pStyle w:val="3"/>
        <w:spacing w:after="0" w:line="460" w:lineRule="exact"/>
        <w:ind w:left="571" w:leftChars="27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账    号：</w:t>
      </w:r>
    </w:p>
    <w:p>
      <w:pPr>
        <w:pStyle w:val="3"/>
        <w:spacing w:after="0" w:line="460" w:lineRule="exact"/>
        <w:ind w:firstLine="5880" w:firstLineChars="24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   月   日</w:t>
      </w:r>
    </w:p>
    <w:p>
      <w:pPr>
        <w:pStyle w:val="3"/>
        <w:spacing w:after="0"/>
        <w:rPr>
          <w:rFonts w:hint="eastAsia" w:ascii="宋体" w:hAnsi="宋体"/>
          <w:color w:val="000000"/>
        </w:rPr>
      </w:pPr>
    </w:p>
    <w:p>
      <w:pPr>
        <w:pStyle w:val="3"/>
        <w:spacing w:after="0"/>
        <w:rPr>
          <w:rFonts w:hint="eastAsia" w:ascii="宋体" w:hAnsi="宋体"/>
          <w:color w:val="000000"/>
        </w:rPr>
      </w:pPr>
    </w:p>
    <w:p>
      <w:pPr>
        <w:pStyle w:val="3"/>
        <w:spacing w:after="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  <w:r>
        <w:rPr>
          <w:rFonts w:hint="eastAsia" w:ascii="宋体" w:hAnsi="宋体"/>
          <w:color w:val="000000"/>
        </w:rPr>
        <w:t>附件二：</w:t>
      </w:r>
    </w:p>
    <w:p>
      <w:pPr>
        <w:pStyle w:val="3"/>
        <w:spacing w:after="0"/>
        <w:rPr>
          <w:rFonts w:hint="eastAsia" w:ascii="宋体" w:hAnsi="宋体"/>
          <w:color w:val="000000"/>
        </w:rPr>
      </w:pPr>
    </w:p>
    <w:p>
      <w:pPr>
        <w:pStyle w:val="3"/>
        <w:spacing w:after="0" w:line="480" w:lineRule="exact"/>
        <w:rPr>
          <w:rFonts w:hint="eastAsia" w:ascii="宋体" w:hAnsi="宋体"/>
        </w:rPr>
      </w:pPr>
    </w:p>
    <w:p>
      <w:pPr>
        <w:pStyle w:val="3"/>
        <w:spacing w:after="0" w:line="480" w:lineRule="exact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3"/>
        <w:spacing w:after="0" w:line="480" w:lineRule="exact"/>
        <w:jc w:val="center"/>
        <w:rPr>
          <w:rFonts w:hint="eastAsia" w:ascii="宋体" w:hAnsi="宋体"/>
          <w:b/>
          <w:sz w:val="32"/>
        </w:rPr>
      </w:pPr>
    </w:p>
    <w:p>
      <w:pPr>
        <w:pStyle w:val="3"/>
        <w:spacing w:after="0" w:line="480" w:lineRule="exact"/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滨州医学院：</w:t>
      </w:r>
    </w:p>
    <w:p>
      <w:pPr>
        <w:pStyle w:val="3"/>
        <w:spacing w:after="0" w:line="480" w:lineRule="exact"/>
        <w:ind w:left="105" w:leftChars="5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（供应商名称）法定代表人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授权我公司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（职务或职称）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（姓名）为我单位本次报价授权代理人，全权处理此次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采购活动的一切事宜。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特此授权。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ind w:firstLine="43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（附授权代理人身份证明复印件）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授权代理人签字：</w:t>
      </w:r>
      <w:r>
        <w:rPr>
          <w:rFonts w:hint="eastAsia" w:ascii="宋体" w:hAnsi="宋体"/>
          <w:sz w:val="24"/>
          <w:u w:val="single"/>
        </w:rPr>
        <w:t xml:space="preserve">                  </w:t>
      </w:r>
    </w:p>
    <w:p>
      <w:pPr>
        <w:pStyle w:val="3"/>
        <w:spacing w:after="0" w:line="480" w:lineRule="exact"/>
        <w:rPr>
          <w:rFonts w:hint="eastAsia" w:ascii="宋体" w:hAnsi="宋体"/>
          <w:sz w:val="24"/>
        </w:rPr>
      </w:pPr>
    </w:p>
    <w:p>
      <w:pPr>
        <w:pStyle w:val="3"/>
        <w:spacing w:after="0" w:line="480" w:lineRule="exact"/>
        <w:ind w:left="5880" w:right="283" w:rightChars="135" w:firstLine="42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年    月    日</w:t>
      </w:r>
    </w:p>
    <w:p>
      <w:pPr>
        <w:pStyle w:val="3"/>
        <w:spacing w:after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</w:rPr>
        <w:br w:type="page"/>
      </w:r>
      <w:r>
        <w:rPr>
          <w:rFonts w:hint="eastAsia" w:ascii="宋体" w:hAnsi="宋体"/>
          <w:color w:val="000000"/>
        </w:rPr>
        <w:t>附件三：</w:t>
      </w:r>
    </w:p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报价一览表</w:t>
      </w:r>
    </w:p>
    <w:p>
      <w:pPr>
        <w:pStyle w:val="4"/>
        <w:spacing w:before="156" w:beforeLines="50" w:line="440" w:lineRule="exact"/>
        <w:ind w:left="0"/>
        <w:rPr>
          <w:rFonts w:hint="eastAsia" w:ascii="黑体"/>
          <w:bCs/>
          <w:sz w:val="24"/>
        </w:rPr>
      </w:pPr>
      <w:r>
        <w:rPr>
          <w:rFonts w:hint="eastAsia" w:ascii="黑体"/>
          <w:bCs/>
          <w:sz w:val="24"/>
        </w:rPr>
        <w:t xml:space="preserve">                        </w:t>
      </w:r>
    </w:p>
    <w:p>
      <w:pPr>
        <w:spacing w:line="440" w:lineRule="exact"/>
        <w:ind w:right="187"/>
        <w:rPr>
          <w:rFonts w:hint="eastAsia" w:ascii="黑体" w:eastAsia="黑体"/>
          <w:bCs/>
          <w:sz w:val="24"/>
        </w:rPr>
      </w:pPr>
      <w:r>
        <w:rPr>
          <w:rFonts w:hint="eastAsia" w:ascii="黑体"/>
          <w:bCs/>
          <w:sz w:val="24"/>
        </w:rPr>
        <w:t>供应商名称（公章）：</w:t>
      </w:r>
      <w:r>
        <w:rPr>
          <w:rFonts w:hint="eastAsia" w:ascii="黑体" w:eastAsia="黑体"/>
          <w:bCs/>
          <w:sz w:val="24"/>
          <w:u w:val="single"/>
        </w:rPr>
        <w:t xml:space="preserve">               </w:t>
      </w:r>
      <w:r>
        <w:rPr>
          <w:rFonts w:hint="eastAsia" w:ascii="黑体"/>
          <w:bCs/>
          <w:sz w:val="24"/>
        </w:rPr>
        <w:t>法定代表人或授权代理人签字</w:t>
      </w:r>
      <w:r>
        <w:rPr>
          <w:rFonts w:hint="eastAsia" w:ascii="黑体" w:eastAsia="黑体"/>
          <w:bCs/>
          <w:sz w:val="24"/>
        </w:rPr>
        <w:t>：</w:t>
      </w:r>
      <w:r>
        <w:rPr>
          <w:rFonts w:hint="eastAsia" w:ascii="黑体" w:eastAsia="黑体"/>
          <w:bCs/>
          <w:sz w:val="24"/>
          <w:u w:val="single"/>
        </w:rPr>
        <w:t xml:space="preserve">             </w:t>
      </w:r>
      <w:r>
        <w:rPr>
          <w:rFonts w:hint="eastAsia" w:ascii="黑体" w:eastAsia="黑体"/>
          <w:bCs/>
          <w:sz w:val="24"/>
        </w:rPr>
        <w:t xml:space="preserve">     </w:t>
      </w:r>
    </w:p>
    <w:p>
      <w:pPr>
        <w:tabs>
          <w:tab w:val="left" w:pos="764"/>
        </w:tabs>
        <w:spacing w:line="440" w:lineRule="exact"/>
        <w:ind w:left="147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单位：元</w:t>
      </w:r>
    </w:p>
    <w:tbl>
      <w:tblPr>
        <w:tblStyle w:val="7"/>
        <w:tblW w:w="9111" w:type="dxa"/>
        <w:jc w:val="center"/>
        <w:tblInd w:w="-43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69"/>
        <w:gridCol w:w="4383"/>
        <w:gridCol w:w="1301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6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名称</w:t>
            </w:r>
          </w:p>
        </w:tc>
        <w:tc>
          <w:tcPr>
            <w:tcW w:w="438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技术要求</w:t>
            </w:r>
          </w:p>
        </w:tc>
        <w:tc>
          <w:tcPr>
            <w:tcW w:w="130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数量</w:t>
            </w:r>
          </w:p>
        </w:tc>
        <w:tc>
          <w:tcPr>
            <w:tcW w:w="1442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单价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元/套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1</w:t>
            </w:r>
          </w:p>
        </w:tc>
        <w:tc>
          <w:tcPr>
            <w:tcW w:w="116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医师冬装</w:t>
            </w:r>
          </w:p>
        </w:tc>
        <w:tc>
          <w:tcPr>
            <w:tcW w:w="438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布料为全工艺涤卡；涤棉配比：棉35%，涤65%；洗后不缩水、不褪色、不起球、不变形；胸前左侧印“滨州医学院”字体及衣服编号（样式甲方提供）；含医师帽</w:t>
            </w:r>
          </w:p>
        </w:tc>
        <w:tc>
          <w:tcPr>
            <w:tcW w:w="130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3400套</w:t>
            </w:r>
          </w:p>
        </w:tc>
        <w:tc>
          <w:tcPr>
            <w:tcW w:w="1442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2</w:t>
            </w:r>
          </w:p>
        </w:tc>
        <w:tc>
          <w:tcPr>
            <w:tcW w:w="116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医师夏装</w:t>
            </w:r>
          </w:p>
        </w:tc>
        <w:tc>
          <w:tcPr>
            <w:tcW w:w="438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布料为全工艺涤卡；涤棉配比：棉35%，涤65%，洗后不缩水、不褪色、不起球、不变形；胸前左侧印“滨州医学院”字体及衣服编号（样式甲方提供）</w:t>
            </w:r>
          </w:p>
        </w:tc>
        <w:tc>
          <w:tcPr>
            <w:tcW w:w="130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3020套</w:t>
            </w:r>
          </w:p>
        </w:tc>
        <w:tc>
          <w:tcPr>
            <w:tcW w:w="1442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</w:t>
            </w:r>
          </w:p>
        </w:tc>
        <w:tc>
          <w:tcPr>
            <w:tcW w:w="1169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护士服</w:t>
            </w:r>
          </w:p>
        </w:tc>
        <w:tc>
          <w:tcPr>
            <w:tcW w:w="4383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布料为全工艺涤卡；涤棉配比：棉35%，涤65%，洗后不缩水、不褪色、不起球、不变形；胸前左侧印“滨州医学院”字体及衣服编号（样式甲方提供）；含燕尾帽</w:t>
            </w:r>
          </w:p>
        </w:tc>
        <w:tc>
          <w:tcPr>
            <w:tcW w:w="1301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380套</w:t>
            </w:r>
          </w:p>
        </w:tc>
        <w:tc>
          <w:tcPr>
            <w:tcW w:w="1442" w:type="dxa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合计（以上3项单价合计）</w:t>
            </w:r>
          </w:p>
        </w:tc>
        <w:tc>
          <w:tcPr>
            <w:tcW w:w="7126" w:type="dxa"/>
            <w:gridSpan w:val="3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小写：</w:t>
            </w:r>
          </w:p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大写：</w:t>
            </w:r>
          </w:p>
        </w:tc>
      </w:tr>
    </w:tbl>
    <w:p>
      <w:pPr>
        <w:spacing w:line="440" w:lineRule="exact"/>
        <w:ind w:left="482" w:hanging="482" w:hanging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1、所报产品的品牌和质量只能同于或优于采购方的要求，否则按废标处理；</w:t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.采购数量为预估数，以实际订单为准。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.接到采购人通知后15个日历天内供货并分发完毕。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.服装费用由成交供应商自行收取。</w:t>
      </w: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5、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后附企业营业执照、资质证明，所有资料必须盖公章。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</w:t>
      </w:r>
    </w:p>
    <w:p>
      <w:pPr>
        <w:pStyle w:val="2"/>
        <w:spacing w:line="440" w:lineRule="exact"/>
        <w:ind w:right="283" w:rightChars="135"/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</w:t>
      </w:r>
    </w:p>
    <w:p>
      <w:pPr>
        <w:pStyle w:val="2"/>
        <w:spacing w:line="440" w:lineRule="exact"/>
        <w:ind w:right="283" w:rightChars="135"/>
        <w:jc w:val="both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   月   日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07253"/>
    <w:rsid w:val="44B83100"/>
    <w:rsid w:val="460072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Body Text"/>
    <w:basedOn w:val="1"/>
    <w:uiPriority w:val="0"/>
    <w:pPr>
      <w:spacing w:after="120"/>
    </w:pPr>
    <w:rPr>
      <w:kern w:val="0"/>
      <w:sz w:val="20"/>
    </w:rPr>
  </w:style>
  <w:style w:type="paragraph" w:styleId="4">
    <w:name w:val="Body Text Indent"/>
    <w:basedOn w:val="1"/>
    <w:uiPriority w:val="0"/>
    <w:pPr>
      <w:ind w:left="420"/>
    </w:pPr>
    <w:rPr>
      <w:kern w:val="0"/>
      <w:sz w:val="20"/>
    </w:rPr>
  </w:style>
  <w:style w:type="table" w:styleId="7">
    <w:name w:val="Table Grid"/>
    <w:basedOn w:val="6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2017-08-02T05:57:00Z</dcterms:created>
  <dc:creator>Administrator</dc:creator>
  <cp:lastModifiedBy>Administrator</cp:lastModifiedBy>
  <dcterms:modified xsi:type="dcterms:W3CDTF">2017-08-02T06:07:44Z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